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3" w:rsidRPr="007C02D3" w:rsidRDefault="007C02D3" w:rsidP="007C02D3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8"/>
      <w:r w:rsidRPr="007C02D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ПОВЕДЕНИЯ УЧЕНИКА НА УРОКЕ И ПЕРЕМЕНЕ</w:t>
      </w:r>
      <w:bookmarkEnd w:id="0"/>
    </w:p>
    <w:p w:rsidR="007C02D3" w:rsidRPr="007C02D3" w:rsidRDefault="007C02D3" w:rsidP="007C02D3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2D3" w:rsidRPr="007C02D3" w:rsidRDefault="007C02D3" w:rsidP="007C02D3">
      <w:pPr>
        <w:pStyle w:val="2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Классный руководитель должен в полной мере способствовать тому, чт</w:t>
      </w:r>
      <w:r w:rsidRPr="007C02D3">
        <w:rPr>
          <w:sz w:val="28"/>
          <w:szCs w:val="28"/>
        </w:rPr>
        <w:t>о</w:t>
      </w:r>
      <w:r w:rsidRPr="007C02D3">
        <w:rPr>
          <w:sz w:val="28"/>
          <w:szCs w:val="28"/>
        </w:rPr>
        <w:t xml:space="preserve">бы учащиеся его класса </w:t>
      </w:r>
      <w:proofErr w:type="gramStart"/>
      <w:r w:rsidRPr="007C02D3">
        <w:rPr>
          <w:sz w:val="28"/>
          <w:szCs w:val="28"/>
        </w:rPr>
        <w:t xml:space="preserve">освоили и всегда соблюдали следующие </w:t>
      </w:r>
      <w:r w:rsidRPr="007C02D3">
        <w:rPr>
          <w:rStyle w:val="a4"/>
          <w:sz w:val="28"/>
          <w:szCs w:val="28"/>
        </w:rPr>
        <w:t>привила</w:t>
      </w:r>
      <w:proofErr w:type="gramEnd"/>
      <w:r w:rsidRPr="007C02D3">
        <w:rPr>
          <w:rStyle w:val="a4"/>
          <w:sz w:val="28"/>
          <w:szCs w:val="28"/>
        </w:rPr>
        <w:t xml:space="preserve"> поведения.</w:t>
      </w:r>
    </w:p>
    <w:p w:rsidR="007C02D3" w:rsidRPr="007C02D3" w:rsidRDefault="007C02D3" w:rsidP="007C02D3">
      <w:pPr>
        <w:pStyle w:val="2"/>
        <w:numPr>
          <w:ilvl w:val="7"/>
          <w:numId w:val="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 w:rsidRPr="007C02D3">
        <w:rPr>
          <w:sz w:val="28"/>
          <w:szCs w:val="28"/>
        </w:rPr>
        <w:t>Ученик приходит на занятия со всеми необходимыми учебни</w:t>
      </w:r>
      <w:r w:rsidRPr="007C02D3">
        <w:rPr>
          <w:sz w:val="28"/>
          <w:szCs w:val="28"/>
        </w:rPr>
        <w:softHyphen/>
        <w:t>ками и канцелярскими принадлежностями, находящимися в полной</w:t>
      </w:r>
      <w:r w:rsidRPr="007C02D3">
        <w:rPr>
          <w:sz w:val="28"/>
          <w:szCs w:val="28"/>
        </w:rPr>
        <w:t xml:space="preserve"> готов</w:t>
      </w:r>
      <w:r w:rsidRPr="007C02D3">
        <w:rPr>
          <w:sz w:val="28"/>
          <w:szCs w:val="28"/>
        </w:rPr>
        <w:t>ности для использования. Они должны лежать в начале урока на краю стола.</w:t>
      </w:r>
    </w:p>
    <w:p w:rsidR="007C02D3" w:rsidRPr="007C02D3" w:rsidRDefault="007C02D3" w:rsidP="007C02D3">
      <w:pPr>
        <w:pStyle w:val="2"/>
        <w:numPr>
          <w:ilvl w:val="6"/>
          <w:numId w:val="1"/>
        </w:numPr>
        <w:shd w:val="clear" w:color="auto" w:fill="auto"/>
        <w:tabs>
          <w:tab w:val="left" w:pos="581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По звонку учащиеся входят в класс.</w:t>
      </w:r>
    </w:p>
    <w:p w:rsidR="007C02D3" w:rsidRPr="007C02D3" w:rsidRDefault="007C02D3" w:rsidP="007C02D3">
      <w:pPr>
        <w:pStyle w:val="2"/>
        <w:numPr>
          <w:ilvl w:val="6"/>
          <w:numId w:val="1"/>
        </w:numPr>
        <w:shd w:val="clear" w:color="auto" w:fill="auto"/>
        <w:tabs>
          <w:tab w:val="left" w:pos="581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Начало урока - это приветствие учителя и учеников.</w:t>
      </w:r>
    </w:p>
    <w:p w:rsidR="007C02D3" w:rsidRPr="007C02D3" w:rsidRDefault="007C02D3" w:rsidP="007C02D3">
      <w:pPr>
        <w:pStyle w:val="2"/>
        <w:numPr>
          <w:ilvl w:val="6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 xml:space="preserve">Если учащийся по уважительной причине опоздал на урок, ему </w:t>
      </w:r>
      <w:r w:rsidRPr="007C02D3">
        <w:rPr>
          <w:sz w:val="28"/>
          <w:szCs w:val="28"/>
        </w:rPr>
        <w:t>сле</w:t>
      </w:r>
      <w:r w:rsidRPr="007C02D3">
        <w:rPr>
          <w:sz w:val="28"/>
          <w:szCs w:val="28"/>
        </w:rPr>
        <w:t xml:space="preserve">дует постучаться, извиниться, изложить причину опоздания, если он </w:t>
      </w:r>
      <w:proofErr w:type="gramStart"/>
      <w:r w:rsidRPr="007C02D3">
        <w:rPr>
          <w:sz w:val="28"/>
          <w:szCs w:val="28"/>
        </w:rPr>
        <w:t>этом</w:t>
      </w:r>
      <w:proofErr w:type="gramEnd"/>
      <w:r w:rsidRPr="007C02D3">
        <w:rPr>
          <w:sz w:val="28"/>
          <w:szCs w:val="28"/>
        </w:rPr>
        <w:t xml:space="preserve"> попросит учитель; молча, не мешая ходу урока, сесть за парту и </w:t>
      </w:r>
      <w:r w:rsidRPr="007C02D3">
        <w:rPr>
          <w:sz w:val="28"/>
          <w:szCs w:val="28"/>
        </w:rPr>
        <w:t>вклю</w:t>
      </w:r>
      <w:r w:rsidRPr="007C02D3">
        <w:rPr>
          <w:sz w:val="28"/>
          <w:szCs w:val="28"/>
        </w:rPr>
        <w:t>читься в работу.</w:t>
      </w:r>
    </w:p>
    <w:p w:rsidR="007C02D3" w:rsidRPr="007C02D3" w:rsidRDefault="007C02D3" w:rsidP="007C02D3">
      <w:pPr>
        <w:pStyle w:val="2"/>
        <w:numPr>
          <w:ilvl w:val="6"/>
          <w:numId w:val="1"/>
        </w:numPr>
        <w:shd w:val="clear" w:color="auto" w:fill="auto"/>
        <w:tabs>
          <w:tab w:val="left" w:pos="571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Ученик приходит на урок с выполненным домашним заданием.</w:t>
      </w:r>
    </w:p>
    <w:p w:rsidR="007C02D3" w:rsidRPr="007C02D3" w:rsidRDefault="007C02D3" w:rsidP="007C02D3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firstLine="0"/>
        <w:rPr>
          <w:sz w:val="28"/>
          <w:szCs w:val="28"/>
        </w:rPr>
      </w:pPr>
      <w:r w:rsidRPr="007C02D3">
        <w:rPr>
          <w:sz w:val="28"/>
          <w:szCs w:val="28"/>
        </w:rPr>
        <w:t xml:space="preserve"> . В сл</w:t>
      </w:r>
      <w:r w:rsidRPr="007C02D3">
        <w:rPr>
          <w:sz w:val="28"/>
          <w:szCs w:val="28"/>
        </w:rPr>
        <w:t xml:space="preserve">учае невыполнения задания он сообщает об этом учителю до начала урока, что гарантирует ему отсутствие неудовлетворительной оценки. </w:t>
      </w:r>
      <w:r w:rsidRPr="007C02D3">
        <w:rPr>
          <w:sz w:val="28"/>
          <w:szCs w:val="28"/>
        </w:rPr>
        <w:t>Нео</w:t>
      </w:r>
      <w:r w:rsidRPr="007C02D3">
        <w:rPr>
          <w:sz w:val="28"/>
          <w:szCs w:val="28"/>
        </w:rPr>
        <w:t>бходимо помнить, что злоупотреблять этим нельзя!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553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Ученик активно участвует в уроке, следит за его ходом, отвечает на вопросы, предложенные учителем. Свою готовность демонстрирует поднятием руки.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548"/>
        </w:tabs>
        <w:spacing w:line="360" w:lineRule="auto"/>
        <w:ind w:firstLine="340"/>
        <w:rPr>
          <w:sz w:val="28"/>
          <w:szCs w:val="28"/>
        </w:rPr>
      </w:pPr>
      <w:r w:rsidRPr="007C02D3">
        <w:rPr>
          <w:sz w:val="28"/>
          <w:szCs w:val="28"/>
        </w:rPr>
        <w:t>При выполнении письменных работ (контрольных, самостоятель</w:t>
      </w:r>
      <w:r w:rsidRPr="007C02D3">
        <w:rPr>
          <w:sz w:val="28"/>
          <w:szCs w:val="28"/>
        </w:rPr>
        <w:softHyphen/>
        <w:t>ных, проверочных и т. д.) ученик выполняет требования учителя: пишет в нужной тетради, оформляет задание в соответствии с указаниями, сдает работу вовремя.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577"/>
        </w:tabs>
        <w:spacing w:line="360" w:lineRule="auto"/>
        <w:ind w:firstLine="360"/>
        <w:rPr>
          <w:sz w:val="28"/>
          <w:szCs w:val="28"/>
        </w:rPr>
      </w:pPr>
      <w:r w:rsidRPr="007C02D3">
        <w:rPr>
          <w:sz w:val="28"/>
          <w:szCs w:val="28"/>
        </w:rPr>
        <w:t>Во время проведения практических, лабораторных работ, демонс</w:t>
      </w:r>
      <w:r w:rsidRPr="007C02D3">
        <w:rPr>
          <w:sz w:val="28"/>
          <w:szCs w:val="28"/>
        </w:rPr>
        <w:softHyphen/>
        <w:t>трационных экспериментов следует соблюдать необходимые правила техники безопасности.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562"/>
        </w:tabs>
        <w:spacing w:line="360" w:lineRule="auto"/>
        <w:ind w:firstLine="360"/>
        <w:rPr>
          <w:sz w:val="28"/>
          <w:szCs w:val="28"/>
        </w:rPr>
      </w:pPr>
      <w:r w:rsidRPr="007C02D3">
        <w:rPr>
          <w:sz w:val="28"/>
          <w:szCs w:val="28"/>
        </w:rPr>
        <w:t>Домашнее задание необходимо записывать в дневник или в рабо</w:t>
      </w:r>
      <w:r w:rsidRPr="007C02D3">
        <w:rPr>
          <w:sz w:val="28"/>
          <w:szCs w:val="28"/>
        </w:rPr>
        <w:softHyphen/>
        <w:t>чую тетрадь. Нельзя уйти с урока, не выяснив, что задано на дом!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line="360" w:lineRule="auto"/>
        <w:ind w:firstLine="360"/>
        <w:rPr>
          <w:sz w:val="28"/>
          <w:szCs w:val="28"/>
        </w:rPr>
      </w:pPr>
      <w:r w:rsidRPr="007C02D3">
        <w:rPr>
          <w:sz w:val="28"/>
          <w:szCs w:val="28"/>
        </w:rPr>
        <w:lastRenderedPageBreak/>
        <w:t>Урок заканчивается с разрешения учителя. Ученики выходят из класса, оставив рабочее место аккуратным.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697"/>
        </w:tabs>
        <w:spacing w:line="360" w:lineRule="auto"/>
        <w:ind w:firstLine="360"/>
        <w:rPr>
          <w:sz w:val="28"/>
          <w:szCs w:val="28"/>
        </w:rPr>
      </w:pPr>
      <w:r w:rsidRPr="007C02D3">
        <w:rPr>
          <w:sz w:val="28"/>
          <w:szCs w:val="28"/>
        </w:rPr>
        <w:t>Во время перемены учащиеся отдыхают от урока. Во избежа</w:t>
      </w:r>
      <w:r w:rsidRPr="007C02D3">
        <w:rPr>
          <w:sz w:val="28"/>
          <w:szCs w:val="28"/>
        </w:rPr>
        <w:softHyphen/>
        <w:t>ние травм не разрешается бегать по лестницам и коридорам, кричать, толкаться.</w:t>
      </w:r>
    </w:p>
    <w:p w:rsidR="007C02D3" w:rsidRPr="007C02D3" w:rsidRDefault="007C02D3" w:rsidP="007C02D3">
      <w:pPr>
        <w:pStyle w:val="2"/>
        <w:numPr>
          <w:ilvl w:val="1"/>
          <w:numId w:val="2"/>
        </w:numPr>
        <w:shd w:val="clear" w:color="auto" w:fill="auto"/>
        <w:tabs>
          <w:tab w:val="left" w:pos="692"/>
        </w:tabs>
        <w:spacing w:line="360" w:lineRule="auto"/>
        <w:ind w:firstLine="360"/>
        <w:rPr>
          <w:sz w:val="28"/>
          <w:szCs w:val="28"/>
        </w:rPr>
      </w:pPr>
      <w:r w:rsidRPr="007C02D3">
        <w:rPr>
          <w:sz w:val="28"/>
          <w:szCs w:val="28"/>
        </w:rPr>
        <w:t>В течение всего урока, до и после ученик демонстрирует обра</w:t>
      </w:r>
      <w:r w:rsidRPr="007C02D3">
        <w:rPr>
          <w:sz w:val="28"/>
          <w:szCs w:val="28"/>
        </w:rPr>
        <w:softHyphen/>
        <w:t>зец воспитанности, корректного, доброжелательного, уважительного отношения к учителю и товарищам по классу.</w:t>
      </w:r>
    </w:p>
    <w:p w:rsidR="00B922D0" w:rsidRDefault="00B922D0"/>
    <w:p w:rsidR="007C02D3" w:rsidRPr="003E6220" w:rsidRDefault="007C02D3" w:rsidP="007C02D3">
      <w:pPr>
        <w:keepNext/>
        <w:keepLines/>
        <w:spacing w:after="300"/>
        <w:ind w:left="2540"/>
        <w:outlineLvl w:val="0"/>
        <w:rPr>
          <w:rFonts w:ascii="Times New Roman" w:eastAsia="Times New Roman" w:hAnsi="Times New Roman" w:cs="Times New Roman"/>
        </w:rPr>
      </w:pPr>
      <w:bookmarkStart w:id="1" w:name="bookmark0"/>
      <w:r w:rsidRPr="003E6220">
        <w:rPr>
          <w:rFonts w:ascii="Times New Roman" w:eastAsia="Times New Roman" w:hAnsi="Times New Roman" w:cs="Times New Roman"/>
          <w:b/>
          <w:bCs/>
        </w:rPr>
        <w:t>ЛИТЕРАТУРА</w:t>
      </w:r>
      <w:bookmarkEnd w:id="1"/>
    </w:p>
    <w:p w:rsidR="007C02D3" w:rsidRPr="003E6220" w:rsidRDefault="007C02D3" w:rsidP="007C02D3">
      <w:pPr>
        <w:numPr>
          <w:ilvl w:val="0"/>
          <w:numId w:val="3"/>
        </w:numPr>
        <w:tabs>
          <w:tab w:val="left" w:pos="553"/>
        </w:tabs>
        <w:spacing w:before="300"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Азаров Ю.П. Семейная педагогика. Педагогика любви и свободы. М.: Аргументы и факты, 1993.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7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Ананьев Б.Г. Человек как предмет познания. Избранные психо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логические труды. М.: Педагогика, 1980.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7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Бескоровайная Л. С. Настольная книга классного руководителя 8, 9, 10, 11-х классов. Ростов-на-Дону: Феникс, 2002.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9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Брунер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Дж. Психология познания. М.: Прогресс, 1977.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8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ГинА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. Приемы педагогической техники. М.: Вита-Пресс, 2002.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6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Давыдов В.В. Проблемы развивающего обучения. М.: Педаго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гика, 1986.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53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Дереклеева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Н.И. Родительские собрания: 1-11 классы. М.: Ве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р-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бум-М, 2002.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72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Кащенко В.П. Педагогическая коррекция. М.: Просвещение, 1992.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596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Кон И. С. Социология личности. М.: Политиздат, 1967.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8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sz w:val="20"/>
          <w:szCs w:val="20"/>
        </w:rPr>
        <w:t>Познавательные задачи. // Составители Е.Н. Захарова, Н.С. К</w:t>
      </w:r>
      <w:proofErr w:type="gramStart"/>
      <w:r w:rsidRPr="003E6220">
        <w:rPr>
          <w:rFonts w:ascii="Times New Roman" w:eastAsia="Times New Roman" w:hAnsi="Times New Roman" w:cs="Times New Roman"/>
          <w:sz w:val="20"/>
          <w:szCs w:val="20"/>
        </w:rPr>
        <w:t>у-</w:t>
      </w:r>
      <w:proofErr w:type="gramEnd"/>
      <w:r w:rsidRPr="003E6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6220">
        <w:rPr>
          <w:rFonts w:ascii="Times New Roman" w:eastAsia="Times New Roman" w:hAnsi="Times New Roman" w:cs="Times New Roman"/>
          <w:sz w:val="20"/>
          <w:szCs w:val="20"/>
        </w:rPr>
        <w:t>рова</w:t>
      </w:r>
      <w:proofErr w:type="spellEnd"/>
      <w:r w:rsidRPr="003E6220">
        <w:rPr>
          <w:rFonts w:ascii="Times New Roman" w:eastAsia="Times New Roman" w:hAnsi="Times New Roman" w:cs="Times New Roman"/>
          <w:sz w:val="20"/>
          <w:szCs w:val="20"/>
        </w:rPr>
        <w:t>. М., 1990.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68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Немое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Р.С., Кирпичник А.Г. Путь к коллективу: книга для роди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телей о психологии ученического коллектива. М.: Педагогика, 1988.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70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Петровский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А.В. Дети и тактика семейного воспитания. М.: Знание, 1981.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73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РожковМ.И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.,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Байбородова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JI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Организация воспитательного процесса в школе.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2001.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8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Рожков М.И. Классному руководителю. Учебно-методическое пособие.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2001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71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Самоукина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Н.В. Игры в школе и дома. Психотехнические уп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ражнения и коррекционные программы. М.: Новая школа, 1993.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92"/>
        </w:tabs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Соловейчик С. Педагогика для всех. М., 1997.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702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Сухомлинский В.А. Родительская педагогика. Избранные педа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гогические сочинения. Т.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З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, М., 1981.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71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Ушинский К.Д. Избранные педагогические сочинения. М.: Пе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дагогика, 1974.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706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Фридман Л.М., Пушкина Т.А.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Каплунович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И.Я. Изучение лич</w:t>
      </w:r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ности учащихся в ученических коллективах. М., 1988.</w:t>
      </w:r>
    </w:p>
    <w:p w:rsidR="007C02D3" w:rsidRPr="003E6220" w:rsidRDefault="007C02D3" w:rsidP="007C02D3">
      <w:pPr>
        <w:numPr>
          <w:ilvl w:val="0"/>
          <w:numId w:val="3"/>
        </w:numPr>
        <w:tabs>
          <w:tab w:val="left" w:pos="687"/>
        </w:tabs>
        <w:spacing w:after="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>Щуркова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Н.Е. Собрание пестрых дел. Методический материал для работы с детьми. М.: Новая школа, 1994.</w:t>
      </w:r>
    </w:p>
    <w:p w:rsidR="007C02D3" w:rsidRPr="00645E7F" w:rsidRDefault="007C02D3" w:rsidP="007C02D3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proofErr w:type="spellStart"/>
      <w:r w:rsidRPr="003E6220">
        <w:rPr>
          <w:i/>
          <w:iCs/>
          <w:lang w:eastAsia="ru-RU"/>
        </w:rPr>
        <w:t>Щуркова</w:t>
      </w:r>
      <w:proofErr w:type="spellEnd"/>
      <w:r w:rsidRPr="003E6220">
        <w:rPr>
          <w:i/>
          <w:iCs/>
          <w:lang w:eastAsia="ru-RU"/>
        </w:rPr>
        <w:t xml:space="preserve"> Н.Е. Вы стали классным руководителем. М., 1986.</w:t>
      </w:r>
    </w:p>
    <w:p w:rsidR="007C02D3" w:rsidRDefault="007C02D3">
      <w:bookmarkStart w:id="2" w:name="_GoBack"/>
      <w:bookmarkEnd w:id="2"/>
    </w:p>
    <w:sectPr w:rsidR="007C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6875369"/>
    <w:multiLevelType w:val="multilevel"/>
    <w:tmpl w:val="58788E3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879A9"/>
    <w:multiLevelType w:val="multilevel"/>
    <w:tmpl w:val="203E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3"/>
    <w:rsid w:val="007C02D3"/>
    <w:rsid w:val="00B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02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7C02D3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7C02D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C02D3"/>
    <w:pPr>
      <w:shd w:val="clear" w:color="auto" w:fill="FFFFFF"/>
      <w:spacing w:after="0" w:line="250" w:lineRule="exact"/>
      <w:ind w:hanging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7C02D3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02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7C02D3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7C02D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C02D3"/>
    <w:pPr>
      <w:shd w:val="clear" w:color="auto" w:fill="FFFFFF"/>
      <w:spacing w:after="0" w:line="250" w:lineRule="exact"/>
      <w:ind w:hanging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7C02D3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2015-02-09T20:10:00Z</dcterms:created>
  <dcterms:modified xsi:type="dcterms:W3CDTF">2015-02-09T20:13:00Z</dcterms:modified>
</cp:coreProperties>
</file>